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F23" w:rsidRDefault="00245F23" w:rsidP="00245F23">
      <w:pPr>
        <w:spacing w:after="0" w:line="240" w:lineRule="auto"/>
        <w:jc w:val="center"/>
        <w:rPr>
          <w:rFonts w:ascii="Times New Roman" w:hAnsi="Times New Roman"/>
          <w:caps/>
          <w:spacing w:val="-10"/>
          <w:sz w:val="28"/>
          <w:szCs w:val="24"/>
          <w:lang w:eastAsia="ru-RU"/>
        </w:rPr>
      </w:pPr>
      <w:r>
        <w:rPr>
          <w:rFonts w:ascii="Times New Roman" w:hAnsi="Times New Roman"/>
          <w:caps/>
          <w:spacing w:val="-10"/>
          <w:sz w:val="28"/>
          <w:szCs w:val="24"/>
          <w:lang w:eastAsia="ru-RU"/>
        </w:rPr>
        <w:t>Министерство  образования  и  науки  республики  казахстан</w:t>
      </w:r>
    </w:p>
    <w:p w:rsidR="00245F23" w:rsidRDefault="00245F23" w:rsidP="00245F23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168"/>
        <w:gridCol w:w="2688"/>
        <w:gridCol w:w="4140"/>
      </w:tblGrid>
      <w:tr w:rsidR="00245F23" w:rsidRPr="00D41B7D" w:rsidTr="009928EF">
        <w:trPr>
          <w:trHeight w:val="1620"/>
        </w:trPr>
        <w:tc>
          <w:tcPr>
            <w:tcW w:w="3168" w:type="dxa"/>
          </w:tcPr>
          <w:p w:rsidR="00245F23" w:rsidRDefault="00245F23" w:rsidP="009928EF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8"/>
                <w:szCs w:val="24"/>
                <w:lang w:eastAsia="ru-RU"/>
              </w:rPr>
              <w:t>РГП «</w:t>
            </w:r>
            <w:proofErr w:type="spellStart"/>
            <w:r>
              <w:rPr>
                <w:rFonts w:ascii="Times New Roman" w:hAnsi="Times New Roman"/>
                <w:caps/>
                <w:sz w:val="28"/>
                <w:szCs w:val="24"/>
                <w:lang w:eastAsia="ru-RU"/>
              </w:rPr>
              <w:t>К</w:t>
            </w: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останайский</w:t>
            </w:r>
            <w:proofErr w:type="spellEnd"/>
          </w:p>
          <w:p w:rsidR="00245F23" w:rsidRDefault="00245F23" w:rsidP="009928EF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 xml:space="preserve">государственный </w:t>
            </w:r>
          </w:p>
          <w:p w:rsidR="00245F23" w:rsidRDefault="00245F23" w:rsidP="009928EF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hAnsi="Times New Roman"/>
                <w:caps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университет имени</w:t>
            </w:r>
          </w:p>
          <w:p w:rsidR="00245F23" w:rsidRDefault="00245F23" w:rsidP="009928EF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8"/>
                <w:szCs w:val="24"/>
                <w:lang w:eastAsia="ru-RU"/>
              </w:rPr>
              <w:t xml:space="preserve"> А. </w:t>
            </w:r>
            <w:proofErr w:type="spellStart"/>
            <w:r>
              <w:rPr>
                <w:rFonts w:ascii="Times New Roman" w:hAnsi="Times New Roman"/>
                <w:caps/>
                <w:sz w:val="28"/>
                <w:szCs w:val="24"/>
                <w:lang w:eastAsia="ru-RU"/>
              </w:rPr>
              <w:t>Б</w:t>
            </w: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айтурсынова</w:t>
            </w:r>
            <w:proofErr w:type="spellEnd"/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»</w:t>
            </w:r>
          </w:p>
          <w:p w:rsidR="00245F23" w:rsidRDefault="00245F23" w:rsidP="009928EF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Гуманитарно-социальный факультет</w:t>
            </w:r>
          </w:p>
        </w:tc>
        <w:tc>
          <w:tcPr>
            <w:tcW w:w="2688" w:type="dxa"/>
          </w:tcPr>
          <w:p w:rsidR="00245F23" w:rsidRDefault="00245F23" w:rsidP="009928EF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:rsidR="00245F23" w:rsidRPr="00C83A27" w:rsidRDefault="00245F23" w:rsidP="009928EF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83A27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245F23" w:rsidRPr="00C83A27" w:rsidRDefault="00245F23" w:rsidP="009928EF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83A27"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 w:rsidRPr="00C83A27">
              <w:rPr>
                <w:rFonts w:ascii="Times New Roman" w:hAnsi="Times New Roman"/>
                <w:sz w:val="28"/>
                <w:szCs w:val="28"/>
              </w:rPr>
              <w:t>. пр</w:t>
            </w:r>
            <w:r>
              <w:rPr>
                <w:rFonts w:ascii="Times New Roman" w:hAnsi="Times New Roman"/>
                <w:sz w:val="28"/>
                <w:szCs w:val="28"/>
              </w:rPr>
              <w:t>оректора по учебной работе и инновациям</w:t>
            </w:r>
          </w:p>
          <w:p w:rsidR="00245F23" w:rsidRPr="00C83A27" w:rsidRDefault="00245F23" w:rsidP="009928EF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83A27">
              <w:rPr>
                <w:rFonts w:ascii="Times New Roman" w:hAnsi="Times New Roman"/>
                <w:sz w:val="28"/>
                <w:szCs w:val="28"/>
              </w:rPr>
              <w:t>________________</w:t>
            </w:r>
            <w:proofErr w:type="spellStart"/>
            <w:r w:rsidRPr="00C83A27">
              <w:rPr>
                <w:rFonts w:ascii="Times New Roman" w:hAnsi="Times New Roman"/>
                <w:sz w:val="28"/>
                <w:szCs w:val="28"/>
              </w:rPr>
              <w:t>Ф.Майер</w:t>
            </w:r>
            <w:proofErr w:type="spellEnd"/>
          </w:p>
          <w:p w:rsidR="00245F23" w:rsidRPr="00C83A27" w:rsidRDefault="00245F23" w:rsidP="009928EF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_____._________201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Pr="00C83A27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245F23" w:rsidRDefault="00245F23" w:rsidP="009928EF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45F23" w:rsidRDefault="00245F23" w:rsidP="00245F23">
      <w:pPr>
        <w:keepNext/>
        <w:spacing w:after="0" w:line="240" w:lineRule="auto"/>
        <w:jc w:val="right"/>
        <w:outlineLvl w:val="3"/>
        <w:rPr>
          <w:rFonts w:ascii="Arial" w:eastAsia="Batang" w:hAnsi="Arial"/>
          <w:b/>
          <w:sz w:val="16"/>
          <w:szCs w:val="20"/>
          <w:lang w:eastAsia="ko-KR"/>
        </w:rPr>
      </w:pPr>
    </w:p>
    <w:p w:rsidR="00245F23" w:rsidRDefault="00245F23" w:rsidP="00245F23">
      <w:pPr>
        <w:keepNext/>
        <w:spacing w:after="0" w:line="240" w:lineRule="auto"/>
        <w:jc w:val="center"/>
        <w:outlineLvl w:val="3"/>
        <w:rPr>
          <w:rFonts w:ascii="Times New Roman" w:eastAsia="Batang" w:hAnsi="Times New Roman"/>
          <w:sz w:val="28"/>
          <w:szCs w:val="28"/>
          <w:lang w:eastAsia="ko-KR"/>
        </w:rPr>
      </w:pPr>
      <w:r>
        <w:rPr>
          <w:rFonts w:ascii="Times New Roman" w:eastAsia="Batang" w:hAnsi="Times New Roman"/>
          <w:sz w:val="28"/>
          <w:szCs w:val="28"/>
          <w:lang w:eastAsia="ko-KR"/>
        </w:rPr>
        <w:t xml:space="preserve">Кафедра </w:t>
      </w:r>
      <w:r>
        <w:rPr>
          <w:rFonts w:ascii="Times New Roman" w:eastAsia="Batang" w:hAnsi="Times New Roman"/>
          <w:sz w:val="28"/>
          <w:szCs w:val="28"/>
          <w:lang w:val="kk-KZ" w:eastAsia="ko-KR"/>
        </w:rPr>
        <w:t>иностранн</w:t>
      </w:r>
      <w:r>
        <w:rPr>
          <w:rFonts w:ascii="Times New Roman" w:eastAsia="Batang" w:hAnsi="Times New Roman"/>
          <w:sz w:val="28"/>
          <w:szCs w:val="28"/>
          <w:lang w:eastAsia="ko-KR"/>
        </w:rPr>
        <w:t>ой филологии</w:t>
      </w:r>
    </w:p>
    <w:p w:rsidR="00245F23" w:rsidRDefault="00245F23" w:rsidP="00245F23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245F23" w:rsidRDefault="00245F23" w:rsidP="00245F23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245F23" w:rsidRDefault="00245F23" w:rsidP="00245F23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245F23" w:rsidRDefault="00245F23" w:rsidP="00245F23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245F23" w:rsidRDefault="00245F23" w:rsidP="00245F23">
      <w:pPr>
        <w:keepNext/>
        <w:spacing w:after="0" w:line="240" w:lineRule="auto"/>
        <w:outlineLvl w:val="1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245F23" w:rsidRDefault="00245F23" w:rsidP="00245F2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5F23" w:rsidRDefault="00245F23" w:rsidP="00245F23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245F23" w:rsidRDefault="00245F23" w:rsidP="00245F23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caps/>
          <w:sz w:val="28"/>
          <w:szCs w:val="20"/>
          <w:lang w:eastAsia="ru-RU"/>
        </w:rPr>
      </w:pPr>
      <w:r>
        <w:rPr>
          <w:rFonts w:ascii="Times New Roman" w:hAnsi="Times New Roman"/>
          <w:b/>
          <w:caps/>
          <w:sz w:val="28"/>
          <w:szCs w:val="20"/>
          <w:lang w:eastAsia="ru-RU"/>
        </w:rPr>
        <w:t>Рабочая  учебная  программа</w:t>
      </w:r>
    </w:p>
    <w:p w:rsidR="00245F23" w:rsidRPr="00C35EDD" w:rsidRDefault="00245F23" w:rsidP="00245F23">
      <w:pPr>
        <w:jc w:val="center"/>
        <w:rPr>
          <w:rFonts w:ascii="Times New Roman" w:hAnsi="Times New Roman"/>
          <w:b/>
          <w:sz w:val="36"/>
          <w:szCs w:val="36"/>
          <w:lang w:val="en-US"/>
        </w:rPr>
      </w:pPr>
    </w:p>
    <w:p w:rsidR="00245F23" w:rsidRDefault="00245F23" w:rsidP="00245F23">
      <w:pPr>
        <w:tabs>
          <w:tab w:val="left" w:pos="409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</w:p>
    <w:p w:rsidR="00245F23" w:rsidRDefault="00245F23" w:rsidP="00245F23">
      <w:pPr>
        <w:keepNext/>
        <w:spacing w:after="0" w:line="240" w:lineRule="auto"/>
        <w:ind w:left="3544" w:hanging="1984"/>
        <w:outlineLvl w:val="0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дисциплины     </w:t>
      </w:r>
      <w:r>
        <w:rPr>
          <w:rFonts w:ascii="Times New Roman" w:hAnsi="Times New Roman"/>
          <w:sz w:val="28"/>
          <w:szCs w:val="20"/>
          <w:lang w:eastAsia="ru-RU"/>
        </w:rPr>
        <w:tab/>
        <w:t>Иностранный язык (второй, уровень В</w:t>
      </w:r>
      <w:proofErr w:type="gramStart"/>
      <w:r>
        <w:rPr>
          <w:rFonts w:ascii="Times New Roman" w:hAnsi="Times New Roman"/>
          <w:sz w:val="28"/>
          <w:szCs w:val="20"/>
          <w:lang w:eastAsia="ru-RU"/>
        </w:rPr>
        <w:t>1</w:t>
      </w:r>
      <w:proofErr w:type="gramEnd"/>
      <w:r>
        <w:rPr>
          <w:rFonts w:ascii="Times New Roman" w:hAnsi="Times New Roman"/>
          <w:sz w:val="28"/>
          <w:szCs w:val="20"/>
          <w:lang w:eastAsia="ru-RU"/>
        </w:rPr>
        <w:t>) – французский</w:t>
      </w:r>
    </w:p>
    <w:p w:rsidR="00245F23" w:rsidRPr="00DB272D" w:rsidRDefault="00245F23" w:rsidP="00245F23">
      <w:pPr>
        <w:keepNext/>
        <w:spacing w:after="0" w:line="240" w:lineRule="auto"/>
        <w:ind w:left="3544" w:hanging="1984"/>
        <w:outlineLvl w:val="0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специальность   </w:t>
      </w:r>
      <w:r>
        <w:rPr>
          <w:rFonts w:ascii="Times New Roman" w:hAnsi="Times New Roman"/>
          <w:sz w:val="28"/>
          <w:szCs w:val="28"/>
          <w:lang w:eastAsia="ru-RU"/>
        </w:rPr>
        <w:t>5В020700-Переводческое дело</w:t>
      </w:r>
    </w:p>
    <w:p w:rsidR="00245F23" w:rsidRDefault="00245F23" w:rsidP="00245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всего кредитов</w:t>
      </w:r>
      <w:r>
        <w:rPr>
          <w:rFonts w:ascii="Times New Roman" w:hAnsi="Times New Roman"/>
          <w:i/>
          <w:sz w:val="24"/>
          <w:szCs w:val="24"/>
          <w:lang w:eastAsia="ru-RU"/>
        </w:rPr>
        <w:tab/>
      </w:r>
      <w:r>
        <w:rPr>
          <w:rFonts w:ascii="Times New Roman" w:hAnsi="Times New Roman"/>
          <w:sz w:val="28"/>
          <w:szCs w:val="28"/>
        </w:rPr>
        <w:t xml:space="preserve">3 </w:t>
      </w:r>
      <w:r>
        <w:rPr>
          <w:rFonts w:ascii="Times New Roman" w:hAnsi="Times New Roman"/>
          <w:sz w:val="28"/>
          <w:szCs w:val="28"/>
          <w:lang w:val="en-US"/>
        </w:rPr>
        <w:t>KZ</w:t>
      </w:r>
      <w:r>
        <w:rPr>
          <w:rFonts w:ascii="Times New Roman" w:hAnsi="Times New Roman"/>
          <w:sz w:val="28"/>
          <w:szCs w:val="28"/>
        </w:rPr>
        <w:t xml:space="preserve"> / 5 </w:t>
      </w:r>
      <w:r>
        <w:rPr>
          <w:rFonts w:ascii="Times New Roman" w:hAnsi="Times New Roman"/>
          <w:sz w:val="28"/>
          <w:szCs w:val="28"/>
          <w:lang w:val="en-US"/>
        </w:rPr>
        <w:t>ECTS</w:t>
      </w:r>
    </w:p>
    <w:p w:rsidR="00245F23" w:rsidRDefault="00245F23" w:rsidP="00245F23">
      <w:pPr>
        <w:tabs>
          <w:tab w:val="left" w:pos="1800"/>
        </w:tabs>
        <w:spacing w:after="0" w:line="240" w:lineRule="auto"/>
        <w:rPr>
          <w:rFonts w:ascii="Times New Roman" w:hAnsi="Times New Roman"/>
          <w:sz w:val="28"/>
          <w:szCs w:val="28"/>
          <w:vertAlign w:val="superscript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:rsidR="00245F23" w:rsidRDefault="00245F23" w:rsidP="00245F23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45F23" w:rsidRDefault="00245F23" w:rsidP="00245F23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45F23" w:rsidRDefault="00245F23" w:rsidP="00245F23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45F23" w:rsidRDefault="00245F23" w:rsidP="00245F23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45F23" w:rsidRDefault="00245F23" w:rsidP="00245F23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45F23" w:rsidRDefault="00245F23" w:rsidP="00245F23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45F23" w:rsidRDefault="00245F23" w:rsidP="00245F23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45F23" w:rsidRDefault="00245F23" w:rsidP="00245F23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45F23" w:rsidRDefault="00245F23" w:rsidP="00245F23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45F23" w:rsidRDefault="00245F23" w:rsidP="00245F23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45F23" w:rsidRDefault="00245F23" w:rsidP="00245F23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45F23" w:rsidRDefault="00245F23" w:rsidP="00245F23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45F23" w:rsidRDefault="00245F23" w:rsidP="00245F23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  <w:bookmarkStart w:id="0" w:name="_GoBack"/>
      <w:bookmarkEnd w:id="0"/>
    </w:p>
    <w:p w:rsidR="00245F23" w:rsidRDefault="00245F23" w:rsidP="00245F23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  <w:proofErr w:type="spellStart"/>
      <w:r>
        <w:rPr>
          <w:rFonts w:ascii="Times New Roman" w:hAnsi="Times New Roman"/>
          <w:sz w:val="28"/>
          <w:szCs w:val="24"/>
          <w:lang w:eastAsia="ru-RU"/>
        </w:rPr>
        <w:t>Костанай</w:t>
      </w:r>
      <w:proofErr w:type="spellEnd"/>
      <w:r>
        <w:rPr>
          <w:rFonts w:ascii="Times New Roman" w:hAnsi="Times New Roman"/>
          <w:sz w:val="28"/>
          <w:szCs w:val="24"/>
          <w:lang w:eastAsia="ru-RU"/>
        </w:rPr>
        <w:t>, 2018</w:t>
      </w:r>
    </w:p>
    <w:p w:rsidR="00245F23" w:rsidRDefault="00245F23" w:rsidP="00245F23">
      <w:pPr>
        <w:keepNext/>
        <w:pageBreakBefore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lastRenderedPageBreak/>
        <w:t xml:space="preserve">Рабочая учебная программа составлена </w:t>
      </w:r>
      <w:proofErr w:type="spellStart"/>
      <w:r>
        <w:rPr>
          <w:rFonts w:ascii="Times New Roman" w:hAnsi="Times New Roman"/>
          <w:sz w:val="28"/>
          <w:szCs w:val="20"/>
          <w:lang w:eastAsia="ru-RU"/>
        </w:rPr>
        <w:t>Медетовой</w:t>
      </w:r>
      <w:proofErr w:type="spellEnd"/>
      <w:r>
        <w:rPr>
          <w:rFonts w:ascii="Times New Roman" w:hAnsi="Times New Roman"/>
          <w:sz w:val="28"/>
          <w:szCs w:val="20"/>
          <w:lang w:eastAsia="ru-RU"/>
        </w:rPr>
        <w:t xml:space="preserve"> Э.Б., магистром гуманитарных наук, старшим преподавателем кафедры иностранной филологии </w:t>
      </w:r>
    </w:p>
    <w:p w:rsidR="00245F23" w:rsidRDefault="00245F23" w:rsidP="00245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45F23" w:rsidRDefault="00245F23" w:rsidP="00245F23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    .     .2018 г.                                                           ______________________</w:t>
      </w:r>
    </w:p>
    <w:p w:rsidR="00245F23" w:rsidRDefault="00245F23" w:rsidP="00245F23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                                                                                                       подпись</w:t>
      </w:r>
    </w:p>
    <w:p w:rsidR="00245F23" w:rsidRDefault="00245F23" w:rsidP="00245F23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245F23" w:rsidRDefault="00245F23" w:rsidP="00245F23">
      <w:pPr>
        <w:keepNext/>
        <w:spacing w:after="0" w:line="360" w:lineRule="auto"/>
        <w:outlineLvl w:val="5"/>
        <w:rPr>
          <w:rFonts w:ascii="Times New Roman" w:hAnsi="Times New Roman"/>
          <w:bCs/>
          <w:sz w:val="28"/>
          <w:szCs w:val="24"/>
          <w:lang w:eastAsia="ru-RU"/>
        </w:rPr>
      </w:pPr>
      <w:r>
        <w:rPr>
          <w:rFonts w:ascii="Times New Roman" w:hAnsi="Times New Roman"/>
          <w:bCs/>
          <w:sz w:val="28"/>
          <w:szCs w:val="24"/>
          <w:lang w:eastAsia="ru-RU"/>
        </w:rPr>
        <w:t>Рассмотрена и рекомендована на заседании кафедры иностранной филологии</w:t>
      </w:r>
    </w:p>
    <w:p w:rsidR="00245F23" w:rsidRDefault="00245F23" w:rsidP="00245F23">
      <w:pPr>
        <w:spacing w:after="0" w:line="36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от     .      . 2018г., протокол №  </w:t>
      </w:r>
    </w:p>
    <w:p w:rsidR="00245F23" w:rsidRDefault="00245F23" w:rsidP="00245F23">
      <w:pPr>
        <w:spacing w:after="0" w:line="360" w:lineRule="auto"/>
        <w:jc w:val="both"/>
        <w:rPr>
          <w:rFonts w:ascii="Times New Roman" w:hAnsi="Times New Roman"/>
          <w:sz w:val="1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Зав. кафедрой                                                                              С. </w:t>
      </w:r>
      <w:proofErr w:type="spellStart"/>
      <w:r>
        <w:rPr>
          <w:rFonts w:ascii="Times New Roman" w:hAnsi="Times New Roman"/>
          <w:sz w:val="28"/>
          <w:szCs w:val="24"/>
          <w:lang w:eastAsia="ru-RU"/>
        </w:rPr>
        <w:t>Жабаева</w:t>
      </w:r>
      <w:proofErr w:type="spellEnd"/>
    </w:p>
    <w:p w:rsidR="00245F23" w:rsidRDefault="00245F23" w:rsidP="00245F23">
      <w:pPr>
        <w:keepNext/>
        <w:spacing w:after="0" w:line="360" w:lineRule="auto"/>
        <w:outlineLvl w:val="5"/>
        <w:rPr>
          <w:rFonts w:ascii="Times New Roman" w:hAnsi="Times New Roman"/>
          <w:bCs/>
          <w:sz w:val="28"/>
          <w:szCs w:val="24"/>
          <w:lang w:eastAsia="ru-RU"/>
        </w:rPr>
      </w:pPr>
      <w:proofErr w:type="gramStart"/>
      <w:r>
        <w:rPr>
          <w:rFonts w:ascii="Times New Roman" w:hAnsi="Times New Roman"/>
          <w:bCs/>
          <w:sz w:val="28"/>
          <w:szCs w:val="24"/>
          <w:lang w:eastAsia="ru-RU"/>
        </w:rPr>
        <w:t>Одобрена</w:t>
      </w:r>
      <w:proofErr w:type="gramEnd"/>
      <w:r>
        <w:rPr>
          <w:rFonts w:ascii="Times New Roman" w:hAnsi="Times New Roman"/>
          <w:bCs/>
          <w:sz w:val="28"/>
          <w:szCs w:val="24"/>
          <w:lang w:eastAsia="ru-RU"/>
        </w:rPr>
        <w:t xml:space="preserve"> методическим советом гуманитарно-социального факультета</w:t>
      </w:r>
    </w:p>
    <w:p w:rsidR="00245F23" w:rsidRDefault="00245F23" w:rsidP="00245F23">
      <w:pPr>
        <w:spacing w:after="0" w:line="36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от    .     . 2018 г., протокол № </w:t>
      </w:r>
    </w:p>
    <w:p w:rsidR="00245F23" w:rsidRPr="00DC393B" w:rsidRDefault="00245F23" w:rsidP="00245F23">
      <w:pPr>
        <w:spacing w:after="0" w:line="360" w:lineRule="auto"/>
        <w:jc w:val="both"/>
        <w:rPr>
          <w:rFonts w:ascii="Times New Roman" w:hAnsi="Times New Roman"/>
          <w:sz w:val="18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Председатель методического совета   ГСФ             </w:t>
      </w:r>
      <w:r>
        <w:rPr>
          <w:rFonts w:ascii="Times New Roman" w:hAnsi="Times New Roman"/>
          <w:sz w:val="28"/>
          <w:szCs w:val="28"/>
          <w:lang w:val="kk-KZ"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Нурсеитова</w:t>
      </w:r>
      <w:proofErr w:type="spellEnd"/>
    </w:p>
    <w:p w:rsidR="00245F23" w:rsidRDefault="00245F23" w:rsidP="00245F23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245F23" w:rsidRDefault="00245F23" w:rsidP="00245F23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245F23" w:rsidRDefault="00245F23" w:rsidP="00245F23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245F23" w:rsidRDefault="00245F23" w:rsidP="00245F23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245F23" w:rsidRDefault="00245F23" w:rsidP="00245F23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245F23" w:rsidRDefault="00245F23" w:rsidP="00245F23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245F23" w:rsidRDefault="00245F23" w:rsidP="00245F23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245F23" w:rsidRDefault="00245F23" w:rsidP="00245F23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245F23" w:rsidRDefault="00245F23" w:rsidP="00245F23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245F23" w:rsidRDefault="00245F23" w:rsidP="00245F23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245F23" w:rsidRDefault="00245F23" w:rsidP="00245F23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245F23" w:rsidRDefault="00245F23" w:rsidP="00245F23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245F23" w:rsidRDefault="00245F23" w:rsidP="00245F23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245F23" w:rsidRDefault="00245F23" w:rsidP="00245F23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245F23" w:rsidRDefault="00245F23" w:rsidP="00245F23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245F23" w:rsidRDefault="00245F23" w:rsidP="00245F2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5F23" w:rsidRDefault="00245F23" w:rsidP="00245F2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5F23" w:rsidRDefault="00245F23" w:rsidP="00245F2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5F23" w:rsidRDefault="00245F23" w:rsidP="00245F2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5F23" w:rsidRDefault="00245F23" w:rsidP="00245F2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5F23" w:rsidRDefault="00245F23" w:rsidP="00245F2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5F23" w:rsidRDefault="00245F23" w:rsidP="00245F2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5F23" w:rsidRDefault="00245F23" w:rsidP="00245F2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5F23" w:rsidRDefault="00245F23" w:rsidP="00245F2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5F23" w:rsidRDefault="00245F23" w:rsidP="00245F2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5F23" w:rsidRDefault="00245F23" w:rsidP="00245F2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5F23" w:rsidRDefault="00245F23" w:rsidP="00245F2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5F23" w:rsidRDefault="00245F23" w:rsidP="00245F2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5F23" w:rsidRDefault="00245F23" w:rsidP="00245F2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5F23" w:rsidRDefault="00245F23" w:rsidP="00245F2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5F23" w:rsidRDefault="00245F23" w:rsidP="00245F2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5F23" w:rsidRDefault="00245F23" w:rsidP="00245F2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5F23" w:rsidRDefault="00245F23" w:rsidP="00245F2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5F23" w:rsidRDefault="00245F23" w:rsidP="00245F23">
      <w:pPr>
        <w:keepNext/>
        <w:spacing w:after="0" w:line="240" w:lineRule="auto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ab/>
        <w:t xml:space="preserve">1 Описание дисциплины: </w:t>
      </w:r>
    </w:p>
    <w:p w:rsidR="00245F23" w:rsidRDefault="00245F23" w:rsidP="00245F2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Дисциплина «Иностранный язык (второй, уровень В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1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) - французский» является компонентом по выбору из цикла базовых дисциплин.</w:t>
      </w:r>
    </w:p>
    <w:p w:rsidR="00245F23" w:rsidRPr="002D251E" w:rsidRDefault="00245F23" w:rsidP="00245F2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Данная дисциплина формирует профессиональные знания и умения при освоении специальности 5В020700-Переводческое дело.</w:t>
      </w:r>
    </w:p>
    <w:p w:rsidR="00245F23" w:rsidRPr="00915475" w:rsidRDefault="00245F23" w:rsidP="00245F23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fr-FR" w:eastAsia="ru-RU"/>
        </w:rPr>
      </w:pP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Краткоесодержаниекурса</w:t>
      </w:r>
      <w:proofErr w:type="spellEnd"/>
      <w:r w:rsidRPr="00311A7E">
        <w:rPr>
          <w:rFonts w:ascii="Times New Roman" w:hAnsi="Times New Roman"/>
          <w:sz w:val="28"/>
          <w:szCs w:val="28"/>
          <w:lang w:val="fr-FR" w:eastAsia="ru-RU"/>
        </w:rPr>
        <w:t xml:space="preserve">: </w:t>
      </w:r>
    </w:p>
    <w:p w:rsidR="00245F23" w:rsidRPr="00311A7E" w:rsidRDefault="00245F23" w:rsidP="00245F23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 w:rsidRPr="00311A7E">
        <w:rPr>
          <w:rFonts w:ascii="Times New Roman" w:hAnsi="Times New Roman"/>
          <w:sz w:val="28"/>
          <w:szCs w:val="28"/>
          <w:lang w:val="fr-FR" w:eastAsia="ru-RU"/>
        </w:rPr>
        <w:t xml:space="preserve">Entretenir des relations, 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 w:rsidRPr="00311A7E">
        <w:rPr>
          <w:rFonts w:ascii="Times New Roman" w:hAnsi="Times New Roman"/>
          <w:sz w:val="28"/>
          <w:szCs w:val="28"/>
          <w:lang w:val="fr-FR" w:eastAsia="ru-RU"/>
        </w:rPr>
        <w:t>omment apprendre les langues</w:t>
      </w:r>
      <w:r>
        <w:rPr>
          <w:rFonts w:ascii="Times New Roman" w:hAnsi="Times New Roman"/>
          <w:sz w:val="28"/>
          <w:szCs w:val="28"/>
          <w:lang w:val="fr-FR" w:eastAsia="ru-RU"/>
        </w:rPr>
        <w:t xml:space="preserve"> étrangères</w:t>
      </w:r>
      <w:r w:rsidRPr="00311A7E">
        <w:rPr>
          <w:rFonts w:ascii="Times New Roman" w:hAnsi="Times New Roman"/>
          <w:sz w:val="28"/>
          <w:szCs w:val="28"/>
          <w:lang w:val="fr-FR" w:eastAsia="ru-RU"/>
        </w:rPr>
        <w:t xml:space="preserve">, </w:t>
      </w:r>
      <w:r>
        <w:rPr>
          <w:rFonts w:ascii="Times New Roman" w:hAnsi="Times New Roman"/>
          <w:sz w:val="28"/>
          <w:szCs w:val="28"/>
          <w:lang w:val="fr-FR" w:eastAsia="ru-RU"/>
        </w:rPr>
        <w:t>Présent-Passé- Futur</w:t>
      </w:r>
      <w:r w:rsidRPr="00311A7E">
        <w:rPr>
          <w:rFonts w:ascii="Times New Roman" w:hAnsi="Times New Roman"/>
          <w:sz w:val="28"/>
          <w:szCs w:val="28"/>
          <w:lang w:val="fr-FR"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val="fr-FR" w:eastAsia="ru-RU"/>
        </w:rPr>
        <w:t>êtes sans frontières : parler d’une fête</w:t>
      </w:r>
      <w:r w:rsidRPr="00311A7E">
        <w:rPr>
          <w:rFonts w:ascii="Times New Roman" w:hAnsi="Times New Roman"/>
          <w:sz w:val="28"/>
          <w:szCs w:val="28"/>
          <w:lang w:val="fr-FR" w:eastAsia="ru-RU"/>
        </w:rPr>
        <w:t>,</w:t>
      </w:r>
      <w:r w:rsidRPr="00FB4709">
        <w:rPr>
          <w:rFonts w:ascii="Times New Roman" w:hAnsi="Times New Roman"/>
          <w:sz w:val="28"/>
          <w:szCs w:val="28"/>
          <w:lang w:val="fr-FR" w:eastAsia="ru-RU"/>
        </w:rPr>
        <w:t>Se débrouiller au quotidien</w:t>
      </w:r>
    </w:p>
    <w:p w:rsidR="00245F23" w:rsidRPr="00734D3C" w:rsidRDefault="00245F23" w:rsidP="00245F23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 w:rsidRPr="00311A7E">
        <w:rPr>
          <w:rFonts w:ascii="Times New Roman" w:hAnsi="Times New Roman"/>
          <w:sz w:val="28"/>
          <w:szCs w:val="28"/>
          <w:lang w:val="fr-FR" w:eastAsia="ru-RU"/>
        </w:rPr>
        <w:t xml:space="preserve">Le subjonctif  présent, </w:t>
      </w:r>
      <w:r>
        <w:rPr>
          <w:rFonts w:ascii="Times New Roman" w:hAnsi="Times New Roman"/>
          <w:sz w:val="28"/>
          <w:szCs w:val="28"/>
          <w:lang w:val="fr-FR" w:eastAsia="ru-RU"/>
        </w:rPr>
        <w:t>Plaisirs des sports</w:t>
      </w:r>
      <w:r w:rsidRPr="00311A7E">
        <w:rPr>
          <w:rFonts w:ascii="Times New Roman" w:hAnsi="Times New Roman"/>
          <w:sz w:val="28"/>
          <w:szCs w:val="28"/>
          <w:lang w:val="fr-FR" w:eastAsia="ru-RU"/>
        </w:rPr>
        <w:t xml:space="preserve">, </w:t>
      </w:r>
      <w:r>
        <w:rPr>
          <w:rFonts w:ascii="Times New Roman" w:hAnsi="Times New Roman"/>
          <w:sz w:val="28"/>
          <w:szCs w:val="28"/>
          <w:lang w:val="fr-FR" w:eastAsia="ru-RU"/>
        </w:rPr>
        <w:t>Les tâches ménagères et vous</w:t>
      </w:r>
      <w:r w:rsidRPr="00311A7E">
        <w:rPr>
          <w:rFonts w:ascii="Times New Roman" w:hAnsi="Times New Roman"/>
          <w:sz w:val="28"/>
          <w:szCs w:val="28"/>
          <w:lang w:val="fr-FR" w:eastAsia="ru-RU"/>
        </w:rPr>
        <w:t xml:space="preserve">, </w:t>
      </w:r>
      <w:r>
        <w:rPr>
          <w:rFonts w:ascii="Times New Roman" w:hAnsi="Times New Roman"/>
          <w:sz w:val="28"/>
          <w:szCs w:val="28"/>
          <w:lang w:val="fr-FR" w:eastAsia="ru-RU"/>
        </w:rPr>
        <w:t>L’expression de l’apprenance</w:t>
      </w:r>
      <w:r w:rsidRPr="00734D3C">
        <w:rPr>
          <w:rFonts w:ascii="Times New Roman" w:hAnsi="Times New Roman"/>
          <w:sz w:val="28"/>
          <w:szCs w:val="28"/>
          <w:lang w:val="fr-FR" w:eastAsia="ru-RU"/>
        </w:rPr>
        <w:t xml:space="preserve">, </w:t>
      </w:r>
      <w:r>
        <w:rPr>
          <w:rFonts w:ascii="Times New Roman" w:hAnsi="Times New Roman"/>
          <w:sz w:val="28"/>
          <w:szCs w:val="28"/>
          <w:lang w:val="fr-FR" w:eastAsia="ru-RU"/>
        </w:rPr>
        <w:t>Question d’argent : Les Français et l’argent.</w:t>
      </w:r>
    </w:p>
    <w:p w:rsidR="00245F23" w:rsidRDefault="00245F23" w:rsidP="00245F2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Обучение второму языку ведется в соответствии с требованиями международного стандарта владения иностранными языками, предусматривающего уровневый подход. На втором году обучения достигается европейский продвинутый уровень – уровни В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1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, В2 по всем видам речевой деятельности: аудированию, чтению, говорению, письму.</w:t>
      </w:r>
    </w:p>
    <w:p w:rsidR="00245F23" w:rsidRDefault="00245F23" w:rsidP="00245F2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ab/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Пререквизиты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: </w:t>
      </w:r>
      <w:r>
        <w:rPr>
          <w:rFonts w:ascii="Times New Roman" w:hAnsi="Times New Roman"/>
          <w:sz w:val="28"/>
          <w:szCs w:val="28"/>
          <w:lang w:eastAsia="ru-RU"/>
        </w:rPr>
        <w:t>Иностранный язык 2</w:t>
      </w:r>
    </w:p>
    <w:p w:rsidR="00245F23" w:rsidRPr="006C0D5C" w:rsidRDefault="00245F23" w:rsidP="00245F2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ab/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Постреквизиты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: </w:t>
      </w:r>
      <w:r>
        <w:rPr>
          <w:rFonts w:ascii="Times New Roman" w:hAnsi="Times New Roman"/>
          <w:sz w:val="28"/>
          <w:szCs w:val="28"/>
          <w:lang w:eastAsia="ru-RU"/>
        </w:rPr>
        <w:t>Иностранный язык (второй, уровень В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2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)</w:t>
      </w:r>
    </w:p>
    <w:p w:rsidR="00245F23" w:rsidRPr="005305A8" w:rsidRDefault="00245F23" w:rsidP="00245F23">
      <w:pPr>
        <w:shd w:val="clear" w:color="auto" w:fill="FFFFFF"/>
        <w:spacing w:after="75" w:line="263" w:lineRule="atLeast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5305A8">
        <w:rPr>
          <w:rFonts w:ascii="Times New Roman" w:hAnsi="Times New Roman"/>
          <w:b/>
          <w:sz w:val="28"/>
          <w:szCs w:val="28"/>
          <w:lang w:eastAsia="ru-RU"/>
        </w:rPr>
        <w:t>Цели и задачи дисциплины:</w:t>
      </w:r>
    </w:p>
    <w:p w:rsidR="00245F23" w:rsidRDefault="00245F23" w:rsidP="00245F23">
      <w:pPr>
        <w:shd w:val="clear" w:color="auto" w:fill="FFFFFF"/>
        <w:spacing w:after="75" w:line="263" w:lineRule="atLeast"/>
        <w:jc w:val="both"/>
        <w:rPr>
          <w:rFonts w:ascii="Times New Roman" w:hAnsi="Times New Roman"/>
          <w:sz w:val="28"/>
          <w:szCs w:val="28"/>
          <w:lang w:eastAsia="ru-RU"/>
        </w:rPr>
      </w:pPr>
      <w:r w:rsidRPr="00EA387E">
        <w:rPr>
          <w:rFonts w:ascii="Times New Roman" w:hAnsi="Times New Roman"/>
          <w:b/>
          <w:sz w:val="28"/>
          <w:szCs w:val="28"/>
          <w:lang w:eastAsia="ru-RU"/>
        </w:rPr>
        <w:t>Цель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305A8">
        <w:rPr>
          <w:rFonts w:ascii="Times New Roman" w:hAnsi="Times New Roman"/>
          <w:sz w:val="28"/>
          <w:szCs w:val="28"/>
          <w:lang w:eastAsia="ru-RU"/>
        </w:rPr>
        <w:t>дисциплины: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сформировать социально-достаточную межкультурную коммуникацию и профессиональные компетенции студентов</w:t>
      </w:r>
    </w:p>
    <w:p w:rsidR="00245F23" w:rsidRPr="00EA387E" w:rsidRDefault="00245F23" w:rsidP="00245F23">
      <w:pPr>
        <w:shd w:val="clear" w:color="auto" w:fill="FFFFFF"/>
        <w:spacing w:after="75" w:line="263" w:lineRule="atLeast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A387E">
        <w:rPr>
          <w:rFonts w:ascii="Times New Roman" w:hAnsi="Times New Roman"/>
          <w:b/>
          <w:sz w:val="28"/>
          <w:szCs w:val="28"/>
          <w:lang w:eastAsia="ru-RU"/>
        </w:rPr>
        <w:t>Задачи:</w:t>
      </w:r>
    </w:p>
    <w:p w:rsidR="00245F23" w:rsidRDefault="00245F23" w:rsidP="00245F23">
      <w:pPr>
        <w:shd w:val="clear" w:color="auto" w:fill="FFFFFF"/>
        <w:spacing w:after="75" w:line="263" w:lineRule="atLeast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лексическая достаточность в рамках речевой тематики уровня и грамматическая корректность;</w:t>
      </w:r>
    </w:p>
    <w:p w:rsidR="00245F23" w:rsidRPr="00BA7DB0" w:rsidRDefault="00245F23" w:rsidP="00245F23">
      <w:pPr>
        <w:shd w:val="clear" w:color="auto" w:fill="FFFFFF"/>
        <w:spacing w:after="75" w:line="263" w:lineRule="atLeast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научиться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адекватно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выражать собственные коммуникативные намерения, согласно уровню.</w:t>
      </w:r>
    </w:p>
    <w:p w:rsidR="00245F23" w:rsidRDefault="00245F23" w:rsidP="00245F2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При изучении курса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обучающиеся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должны</w:t>
      </w:r>
    </w:p>
    <w:p w:rsidR="00245F23" w:rsidRDefault="00245F23" w:rsidP="00245F23">
      <w:pPr>
        <w:tabs>
          <w:tab w:val="left" w:pos="284"/>
        </w:tabs>
        <w:spacing w:after="0" w:line="240" w:lineRule="auto"/>
        <w:ind w:left="540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  <w:lang w:eastAsia="ru-RU"/>
        </w:rPr>
        <w:tab/>
        <w:t>знать:</w:t>
      </w:r>
    </w:p>
    <w:p w:rsidR="00245F23" w:rsidRPr="005305A8" w:rsidRDefault="00245F23" w:rsidP="00245F23">
      <w:pPr>
        <w:tabs>
          <w:tab w:val="left" w:pos="284"/>
        </w:tabs>
        <w:spacing w:after="0" w:line="240" w:lineRule="auto"/>
        <w:ind w:left="540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лексику по пройденной тематике (800-1000 единиц); информацию страноведческого характера; грамматический материал; информацию общепрофессиональной направленности;</w:t>
      </w:r>
    </w:p>
    <w:p w:rsidR="00245F23" w:rsidRDefault="00245F23" w:rsidP="00245F23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i/>
          <w:sz w:val="28"/>
          <w:szCs w:val="28"/>
          <w:lang w:eastAsia="ru-RU"/>
        </w:rPr>
        <w:t>уметь:</w:t>
      </w:r>
    </w:p>
    <w:p w:rsidR="00245F23" w:rsidRPr="005305A8" w:rsidRDefault="00245F23" w:rsidP="00245F23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передавать коммуникативные намерения с соблюдением нормативных требований – оформления; логично и последовательно излагать в письменной форме содержание текста, включающего изученный лексико-грамматический материал;</w:t>
      </w:r>
    </w:p>
    <w:p w:rsidR="00245F23" w:rsidRPr="008663EE" w:rsidRDefault="00245F23" w:rsidP="00245F23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ab/>
      </w:r>
      <w:proofErr w:type="spellStart"/>
      <w:r>
        <w:rPr>
          <w:rFonts w:ascii="Times New Roman" w:hAnsi="Times New Roman"/>
          <w:b/>
          <w:i/>
          <w:sz w:val="28"/>
          <w:szCs w:val="28"/>
          <w:lang w:eastAsia="ru-RU"/>
        </w:rPr>
        <w:t>в</w:t>
      </w:r>
      <w:r w:rsidRPr="00DB272D">
        <w:rPr>
          <w:rFonts w:ascii="Times New Roman" w:hAnsi="Times New Roman"/>
          <w:b/>
          <w:i/>
          <w:sz w:val="28"/>
          <w:szCs w:val="28"/>
          <w:lang w:eastAsia="ru-RU"/>
        </w:rPr>
        <w:t>ладеть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связной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структурно-адекватной монологической</w:t>
      </w:r>
      <w:r w:rsidRPr="00A22B92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/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диалогической речью с учетом ситуации и адресата общения, навыком детального и глобального понимания услышанного;</w:t>
      </w:r>
    </w:p>
    <w:p w:rsidR="00245F23" w:rsidRPr="008663EE" w:rsidRDefault="00245F23" w:rsidP="00245F23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DB272D">
        <w:rPr>
          <w:rFonts w:ascii="Times New Roman" w:hAnsi="Times New Roman"/>
          <w:b/>
          <w:i/>
          <w:sz w:val="28"/>
          <w:szCs w:val="28"/>
          <w:lang w:eastAsia="ru-RU"/>
        </w:rPr>
        <w:t xml:space="preserve">быть </w:t>
      </w:r>
      <w:proofErr w:type="spellStart"/>
      <w:r w:rsidRPr="00DB272D">
        <w:rPr>
          <w:rFonts w:ascii="Times New Roman" w:hAnsi="Times New Roman"/>
          <w:b/>
          <w:i/>
          <w:sz w:val="28"/>
          <w:szCs w:val="28"/>
          <w:lang w:eastAsia="ru-RU"/>
        </w:rPr>
        <w:t>компетентными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реализации всех видов речевой деятельности (говорение, чтение, письмо и аудирования) с использованием функционально-адекватных языковых средств.</w:t>
      </w:r>
    </w:p>
    <w:p w:rsidR="00245F23" w:rsidRDefault="00245F23" w:rsidP="00245F23">
      <w:pPr>
        <w:keepNext/>
        <w:spacing w:after="0" w:line="240" w:lineRule="auto"/>
        <w:outlineLvl w:val="0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245F23" w:rsidRPr="002A4C00" w:rsidRDefault="00245F23" w:rsidP="00245F23">
      <w:pPr>
        <w:pageBreakBefore/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fr-FR" w:eastAsia="ru-RU"/>
        </w:rPr>
      </w:pPr>
      <w:r w:rsidRPr="002A4C00">
        <w:rPr>
          <w:rFonts w:ascii="Times New Roman" w:hAnsi="Times New Roman"/>
          <w:b/>
          <w:sz w:val="28"/>
          <w:szCs w:val="28"/>
          <w:lang w:val="fr-FR" w:eastAsia="ru-RU"/>
        </w:rPr>
        <w:lastRenderedPageBreak/>
        <w:t xml:space="preserve">2  </w:t>
      </w:r>
      <w:r>
        <w:rPr>
          <w:rFonts w:ascii="Times New Roman" w:hAnsi="Times New Roman"/>
          <w:b/>
          <w:sz w:val="28"/>
          <w:szCs w:val="28"/>
          <w:lang w:eastAsia="ru-RU"/>
        </w:rPr>
        <w:t>Содержание</w:t>
      </w:r>
      <w:r w:rsidRPr="0021630F">
        <w:rPr>
          <w:rFonts w:ascii="Times New Roman" w:hAnsi="Times New Roman"/>
          <w:b/>
          <w:sz w:val="28"/>
          <w:szCs w:val="28"/>
          <w:lang w:val="fr-FR"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дисциплины</w:t>
      </w:r>
    </w:p>
    <w:p w:rsidR="00245F23" w:rsidRPr="002A4C00" w:rsidRDefault="00245F23" w:rsidP="00245F23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color w:val="FF0000"/>
          <w:sz w:val="28"/>
          <w:szCs w:val="28"/>
          <w:lang w:val="fr-FR" w:eastAsia="ru-RU"/>
        </w:rPr>
      </w:pPr>
    </w:p>
    <w:p w:rsidR="00245F23" w:rsidRPr="006D76B2" w:rsidRDefault="00245F23" w:rsidP="00245F23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fr-FR"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Модуль</w:t>
      </w:r>
      <w:r w:rsidRPr="002A4C00">
        <w:rPr>
          <w:rFonts w:ascii="Times New Roman" w:hAnsi="Times New Roman"/>
          <w:b/>
          <w:sz w:val="28"/>
          <w:szCs w:val="28"/>
          <w:lang w:val="fr-FR" w:eastAsia="ru-RU"/>
        </w:rPr>
        <w:t xml:space="preserve"> 1 </w:t>
      </w:r>
      <w:r>
        <w:rPr>
          <w:rFonts w:ascii="Times New Roman" w:hAnsi="Times New Roman"/>
          <w:b/>
          <w:sz w:val="28"/>
          <w:szCs w:val="28"/>
          <w:lang w:val="fr-FR" w:eastAsia="ru-RU"/>
        </w:rPr>
        <w:t>Entretenir des relations</w:t>
      </w:r>
    </w:p>
    <w:p w:rsidR="00245F23" w:rsidRPr="006D76B2" w:rsidRDefault="00245F23" w:rsidP="00245F23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fr-FR" w:eastAsia="ru-RU"/>
        </w:rPr>
      </w:pPr>
    </w:p>
    <w:p w:rsidR="00245F23" w:rsidRPr="006C0D5C" w:rsidRDefault="00245F23" w:rsidP="00245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fr-FR" w:eastAsia="ru-RU"/>
        </w:rPr>
      </w:pPr>
      <w:r w:rsidRPr="006C0D5C">
        <w:rPr>
          <w:rFonts w:ascii="Times New Roman" w:hAnsi="Times New Roman"/>
          <w:sz w:val="28"/>
          <w:szCs w:val="28"/>
          <w:lang w:val="fr-FR" w:eastAsia="ru-RU"/>
        </w:rPr>
        <w:t xml:space="preserve"> 1.1 </w:t>
      </w:r>
      <w:r>
        <w:rPr>
          <w:rFonts w:ascii="Times New Roman" w:hAnsi="Times New Roman"/>
          <w:sz w:val="28"/>
          <w:szCs w:val="28"/>
          <w:lang w:val="fr-FR" w:eastAsia="ru-RU"/>
        </w:rPr>
        <w:t>Comment apprendre les langues étrangères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>.</w:t>
      </w:r>
    </w:p>
    <w:p w:rsidR="00245F23" w:rsidRPr="006C0D5C" w:rsidRDefault="00245F23" w:rsidP="00245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Présent-Passé- Futur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fr-FR" w:eastAsia="ru-RU"/>
        </w:rPr>
        <w:t>Savoir-connaitre- se souvenir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fr-FR" w:eastAsia="ru-RU"/>
        </w:rPr>
        <w:t>Premiers contacts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>.</w:t>
      </w:r>
    </w:p>
    <w:p w:rsidR="00245F23" w:rsidRPr="006C0D5C" w:rsidRDefault="00245F23" w:rsidP="00245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A la rencontre des autres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>.</w:t>
      </w:r>
      <w:r>
        <w:rPr>
          <w:rFonts w:ascii="Times New Roman" w:hAnsi="Times New Roman"/>
          <w:sz w:val="28"/>
          <w:szCs w:val="28"/>
          <w:lang w:val="fr-FR" w:eastAsia="ru-RU"/>
        </w:rPr>
        <w:t>Formules pour un premier cotact par écrit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>.</w:t>
      </w:r>
    </w:p>
    <w:p w:rsidR="00245F23" w:rsidRPr="006C0D5C" w:rsidRDefault="00245F23" w:rsidP="00245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fr-FR" w:eastAsia="ru-RU"/>
        </w:rPr>
      </w:pPr>
      <w:r w:rsidRPr="006C0D5C">
        <w:rPr>
          <w:rFonts w:ascii="Times New Roman" w:hAnsi="Times New Roman"/>
          <w:sz w:val="28"/>
          <w:szCs w:val="28"/>
          <w:lang w:val="fr-FR" w:eastAsia="ru-RU"/>
        </w:rPr>
        <w:t xml:space="preserve">1.2 </w:t>
      </w:r>
      <w:r>
        <w:rPr>
          <w:rFonts w:ascii="Times New Roman" w:hAnsi="Times New Roman"/>
          <w:sz w:val="28"/>
          <w:szCs w:val="28"/>
          <w:lang w:val="fr-FR" w:eastAsia="ru-RU"/>
        </w:rPr>
        <w:t>Fêtes sans frontières : parler d’une fête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>.</w:t>
      </w:r>
    </w:p>
    <w:p w:rsidR="00245F23" w:rsidRPr="006C0D5C" w:rsidRDefault="00245F23" w:rsidP="00245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Les pronoms objets directs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fr-FR" w:eastAsia="ru-RU"/>
        </w:rPr>
        <w:t>Les pronoms compléments inderects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>.</w:t>
      </w:r>
    </w:p>
    <w:p w:rsidR="00245F23" w:rsidRPr="006C0D5C" w:rsidRDefault="00245F23" w:rsidP="00245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Plats de fêtes. Calendrier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fr-FR" w:eastAsia="ru-RU"/>
        </w:rPr>
        <w:t>Lecture et commentaire des nouvelles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>.</w:t>
      </w:r>
    </w:p>
    <w:p w:rsidR="00245F23" w:rsidRPr="006C0D5C" w:rsidRDefault="00245F23" w:rsidP="00245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fr-FR" w:eastAsia="ru-RU"/>
        </w:rPr>
      </w:pPr>
      <w:r w:rsidRPr="006C0D5C">
        <w:rPr>
          <w:rFonts w:ascii="Times New Roman" w:hAnsi="Times New Roman"/>
          <w:sz w:val="28"/>
          <w:szCs w:val="28"/>
          <w:lang w:val="fr-FR" w:eastAsia="ru-RU"/>
        </w:rPr>
        <w:t xml:space="preserve">1.3 </w:t>
      </w:r>
      <w:r>
        <w:rPr>
          <w:rFonts w:ascii="Times New Roman" w:hAnsi="Times New Roman"/>
          <w:sz w:val="28"/>
          <w:szCs w:val="28"/>
          <w:lang w:val="fr-FR" w:eastAsia="ru-RU"/>
        </w:rPr>
        <w:t>Décrire des mouvenents</w:t>
      </w:r>
    </w:p>
    <w:p w:rsidR="00245F23" w:rsidRPr="006D76B2" w:rsidRDefault="00245F23" w:rsidP="00245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Le langage des couleursLe conditionnel présent.Manières d’être : sujets de conversation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fr-FR" w:eastAsia="ru-RU"/>
        </w:rPr>
        <w:t>La critique sociale</w:t>
      </w:r>
      <w:r w:rsidRPr="006D76B2">
        <w:rPr>
          <w:rFonts w:ascii="Times New Roman" w:hAnsi="Times New Roman"/>
          <w:sz w:val="28"/>
          <w:szCs w:val="28"/>
          <w:lang w:val="fr-FR" w:eastAsia="ru-RU"/>
        </w:rPr>
        <w:t>.</w:t>
      </w:r>
    </w:p>
    <w:p w:rsidR="00245F23" w:rsidRPr="00E7652B" w:rsidRDefault="00245F23" w:rsidP="00245F23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fr-FR" w:eastAsia="ru-RU"/>
        </w:rPr>
      </w:pPr>
    </w:p>
    <w:p w:rsidR="00245F23" w:rsidRPr="006D76B2" w:rsidRDefault="00245F23" w:rsidP="00245F23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  <w:lang w:val="fr-FR"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Модуль</w:t>
      </w:r>
      <w:r w:rsidRPr="00E7652B">
        <w:rPr>
          <w:rFonts w:ascii="Times New Roman" w:hAnsi="Times New Roman"/>
          <w:b/>
          <w:sz w:val="28"/>
          <w:szCs w:val="28"/>
          <w:lang w:val="fr-FR" w:eastAsia="ru-RU"/>
        </w:rPr>
        <w:t xml:space="preserve"> 2 </w:t>
      </w:r>
      <w:r>
        <w:rPr>
          <w:rFonts w:ascii="Times New Roman" w:hAnsi="Times New Roman"/>
          <w:b/>
          <w:sz w:val="28"/>
          <w:szCs w:val="28"/>
          <w:lang w:val="fr-FR" w:eastAsia="ru-RU"/>
        </w:rPr>
        <w:t>Se débrouiller au quotidien</w:t>
      </w:r>
    </w:p>
    <w:p w:rsidR="00245F23" w:rsidRPr="006D76B2" w:rsidRDefault="00245F23" w:rsidP="00245F23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  <w:lang w:val="fr-FR" w:eastAsia="ru-RU"/>
        </w:rPr>
      </w:pPr>
    </w:p>
    <w:p w:rsidR="00245F23" w:rsidRDefault="00245F23" w:rsidP="00245F23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 w:rsidRPr="006C0D5C">
        <w:rPr>
          <w:rFonts w:ascii="Times New Roman" w:hAnsi="Times New Roman"/>
          <w:sz w:val="28"/>
          <w:szCs w:val="28"/>
          <w:lang w:val="fr-FR" w:eastAsia="ru-RU"/>
        </w:rPr>
        <w:t>2.1</w:t>
      </w:r>
      <w:r>
        <w:rPr>
          <w:rFonts w:ascii="Times New Roman" w:hAnsi="Times New Roman"/>
          <w:sz w:val="28"/>
          <w:szCs w:val="28"/>
          <w:lang w:val="fr-FR" w:eastAsia="ru-RU"/>
        </w:rPr>
        <w:t xml:space="preserve">Avanturiers au </w:t>
      </w:r>
      <w:r w:rsidRPr="00245866">
        <w:rPr>
          <w:rFonts w:ascii="Times New Roman" w:hAnsi="Times New Roman"/>
          <w:sz w:val="28"/>
          <w:szCs w:val="28"/>
          <w:lang w:val="fr-FR" w:eastAsia="ru-RU"/>
        </w:rPr>
        <w:t xml:space="preserve">XXI-e siècle. </w:t>
      </w:r>
    </w:p>
    <w:p w:rsidR="00245F23" w:rsidRPr="006D76B2" w:rsidRDefault="00245F23" w:rsidP="00245F23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Le subjonctif présent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fr-FR" w:eastAsia="ru-RU"/>
        </w:rPr>
        <w:t>Exprimer le peur-rassurer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fr-FR" w:eastAsia="ru-RU"/>
        </w:rPr>
        <w:t>Plaisirs des sports</w:t>
      </w:r>
      <w:r w:rsidRPr="006D76B2">
        <w:rPr>
          <w:rFonts w:ascii="Times New Roman" w:hAnsi="Times New Roman"/>
          <w:sz w:val="28"/>
          <w:szCs w:val="28"/>
          <w:lang w:val="fr-FR" w:eastAsia="ru-RU"/>
        </w:rPr>
        <w:t>.</w:t>
      </w:r>
    </w:p>
    <w:p w:rsidR="00245F23" w:rsidRPr="006C0D5C" w:rsidRDefault="00245F23" w:rsidP="00245F23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Les tâches ménagères et vous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fr-FR" w:eastAsia="ru-RU"/>
        </w:rPr>
        <w:t>Lecture des articles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>.</w:t>
      </w:r>
    </w:p>
    <w:p w:rsidR="00245F23" w:rsidRPr="006C0D5C" w:rsidRDefault="00245F23" w:rsidP="00245F23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 w:rsidRPr="006C0D5C">
        <w:rPr>
          <w:rFonts w:ascii="Times New Roman" w:hAnsi="Times New Roman"/>
          <w:sz w:val="28"/>
          <w:szCs w:val="28"/>
          <w:lang w:val="fr-FR" w:eastAsia="ru-RU"/>
        </w:rPr>
        <w:t xml:space="preserve">2.2 </w:t>
      </w:r>
      <w:r>
        <w:rPr>
          <w:rFonts w:ascii="Times New Roman" w:hAnsi="Times New Roman"/>
          <w:sz w:val="28"/>
          <w:szCs w:val="28"/>
          <w:lang w:val="fr-FR" w:eastAsia="ru-RU"/>
        </w:rPr>
        <w:t>L’expression de l’apprenance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>.</w:t>
      </w:r>
    </w:p>
    <w:p w:rsidR="00245F23" w:rsidRPr="006C0D5C" w:rsidRDefault="00245F23" w:rsidP="00245F23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Les adjectifs et les pronomps indéfinis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>.</w:t>
      </w:r>
      <w:r>
        <w:rPr>
          <w:rFonts w:ascii="Times New Roman" w:hAnsi="Times New Roman"/>
          <w:sz w:val="28"/>
          <w:szCs w:val="28"/>
          <w:lang w:val="fr-FR" w:eastAsia="ru-RU"/>
        </w:rPr>
        <w:t>Sans travail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>.</w:t>
      </w:r>
      <w:r>
        <w:rPr>
          <w:rFonts w:ascii="Times New Roman" w:hAnsi="Times New Roman"/>
          <w:sz w:val="28"/>
          <w:szCs w:val="28"/>
          <w:lang w:val="fr-FR" w:eastAsia="ru-RU"/>
        </w:rPr>
        <w:t>Tout pour tout : décrire un objet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>.</w:t>
      </w:r>
    </w:p>
    <w:p w:rsidR="00245F23" w:rsidRPr="006C0D5C" w:rsidRDefault="00245F23" w:rsidP="00245F23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Les costructions comparatives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>.</w:t>
      </w:r>
    </w:p>
    <w:p w:rsidR="00245F23" w:rsidRPr="006C0D5C" w:rsidRDefault="00245F23" w:rsidP="00245F23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 w:rsidRPr="006C0D5C">
        <w:rPr>
          <w:rFonts w:ascii="Times New Roman" w:hAnsi="Times New Roman"/>
          <w:sz w:val="28"/>
          <w:szCs w:val="28"/>
          <w:lang w:val="fr-FR" w:eastAsia="ru-RU"/>
        </w:rPr>
        <w:t xml:space="preserve">2.3 </w:t>
      </w:r>
      <w:r>
        <w:rPr>
          <w:rFonts w:ascii="Times New Roman" w:hAnsi="Times New Roman"/>
          <w:sz w:val="28"/>
          <w:szCs w:val="28"/>
          <w:lang w:val="fr-FR" w:eastAsia="ru-RU"/>
        </w:rPr>
        <w:t>Question d’argent : Les Français et l’argent</w:t>
      </w:r>
    </w:p>
    <w:p w:rsidR="00245F23" w:rsidRPr="006C0D5C" w:rsidRDefault="00245F23" w:rsidP="00245F23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Des métiers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fr-FR" w:eastAsia="ru-RU"/>
        </w:rPr>
        <w:t>Expression de l’opposition : Trop-assez-si-tellement-tant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>.</w:t>
      </w:r>
    </w:p>
    <w:p w:rsidR="00245F23" w:rsidRPr="006C0D5C" w:rsidRDefault="00245F23" w:rsidP="00245F23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Emplir un contrat d’accident automobile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>.</w:t>
      </w:r>
      <w:r>
        <w:rPr>
          <w:rFonts w:ascii="Times New Roman" w:hAnsi="Times New Roman"/>
          <w:sz w:val="28"/>
          <w:szCs w:val="28"/>
          <w:lang w:val="fr-FR" w:eastAsia="ru-RU"/>
        </w:rPr>
        <w:t>Evaluer-vous : bilan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>.</w:t>
      </w:r>
    </w:p>
    <w:p w:rsidR="00245F23" w:rsidRDefault="00245F23" w:rsidP="00245F23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</w:p>
    <w:p w:rsidR="00245F23" w:rsidRDefault="00245F23" w:rsidP="00245F23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  <w:lang w:val="fr-FR"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Модуль</w:t>
      </w:r>
      <w:r>
        <w:rPr>
          <w:rFonts w:ascii="Times New Roman" w:hAnsi="Times New Roman"/>
          <w:b/>
          <w:sz w:val="28"/>
          <w:szCs w:val="28"/>
          <w:lang w:val="fr-FR" w:eastAsia="ru-RU"/>
        </w:rPr>
        <w:t>3 S’informer</w:t>
      </w:r>
    </w:p>
    <w:p w:rsidR="00245F23" w:rsidRPr="006D76B2" w:rsidRDefault="00245F23" w:rsidP="00245F23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  <w:lang w:val="fr-FR" w:eastAsia="ru-RU"/>
        </w:rPr>
      </w:pPr>
    </w:p>
    <w:p w:rsidR="00245F23" w:rsidRPr="006C0D5C" w:rsidRDefault="00245F23" w:rsidP="00245F23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 w:rsidRPr="006C0D5C">
        <w:rPr>
          <w:rFonts w:ascii="Times New Roman" w:hAnsi="Times New Roman"/>
          <w:sz w:val="28"/>
          <w:szCs w:val="28"/>
          <w:lang w:val="fr-FR" w:eastAsia="ru-RU"/>
        </w:rPr>
        <w:t>3.1</w:t>
      </w:r>
      <w:r>
        <w:rPr>
          <w:rFonts w:ascii="Times New Roman" w:hAnsi="Times New Roman"/>
          <w:sz w:val="28"/>
          <w:szCs w:val="28"/>
          <w:lang w:val="fr-FR" w:eastAsia="ru-RU"/>
        </w:rPr>
        <w:t>Les meilleurs moments de ces dernières années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>.</w:t>
      </w:r>
    </w:p>
    <w:p w:rsidR="00245F23" w:rsidRPr="006C0D5C" w:rsidRDefault="00245F23" w:rsidP="00245F23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Evénéménts et catastrphes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fr-FR" w:eastAsia="ru-RU"/>
        </w:rPr>
        <w:t>Les constructions à sens passif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>.</w:t>
      </w:r>
    </w:p>
    <w:p w:rsidR="00245F23" w:rsidRPr="006C0D5C" w:rsidRDefault="00245F23" w:rsidP="00245F23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Faits divers : internet, le cinquième pouvoir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>.</w:t>
      </w:r>
    </w:p>
    <w:p w:rsidR="00245F23" w:rsidRDefault="00245F23" w:rsidP="00245F23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 w:rsidRPr="006C0D5C">
        <w:rPr>
          <w:rFonts w:ascii="Times New Roman" w:hAnsi="Times New Roman"/>
          <w:sz w:val="28"/>
          <w:szCs w:val="28"/>
          <w:lang w:val="fr-FR" w:eastAsia="ru-RU"/>
        </w:rPr>
        <w:t xml:space="preserve">3.2 </w:t>
      </w:r>
      <w:r>
        <w:rPr>
          <w:rFonts w:ascii="Times New Roman" w:hAnsi="Times New Roman"/>
          <w:sz w:val="28"/>
          <w:szCs w:val="28"/>
          <w:lang w:val="fr-FR" w:eastAsia="ru-RU"/>
        </w:rPr>
        <w:t>Les idéés pour l’émission</w:t>
      </w:r>
    </w:p>
    <w:p w:rsidR="00245F23" w:rsidRDefault="00245F23" w:rsidP="00245F23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Le pronoms dont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fr-FR" w:eastAsia="ru-RU"/>
        </w:rPr>
        <w:t>Doute-Possibilité-Impossibilité-certitude</w:t>
      </w:r>
    </w:p>
    <w:p w:rsidR="00245F23" w:rsidRDefault="00245F23" w:rsidP="00245F23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 w:rsidRPr="006C0D5C">
        <w:rPr>
          <w:rFonts w:ascii="Times New Roman" w:hAnsi="Times New Roman"/>
          <w:sz w:val="28"/>
          <w:szCs w:val="28"/>
          <w:lang w:val="fr-FR" w:eastAsia="ru-RU"/>
        </w:rPr>
        <w:t xml:space="preserve">3.3 </w:t>
      </w:r>
      <w:r>
        <w:rPr>
          <w:rFonts w:ascii="Times New Roman" w:hAnsi="Times New Roman"/>
          <w:sz w:val="28"/>
          <w:szCs w:val="28"/>
          <w:lang w:val="fr-FR" w:eastAsia="ru-RU"/>
        </w:rPr>
        <w:t>L’art et ses mystères</w:t>
      </w:r>
    </w:p>
    <w:p w:rsidR="00245F23" w:rsidRPr="006D76B2" w:rsidRDefault="00245F23" w:rsidP="00245F2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Exprimer l’antériorité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fr-FR" w:eastAsia="ru-RU"/>
        </w:rPr>
        <w:t>Le passé simple et le passé antérieur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fr-FR" w:eastAsia="ru-RU"/>
        </w:rPr>
        <w:t>Compr</w:t>
      </w:r>
      <w:r w:rsidRPr="006D76B2">
        <w:rPr>
          <w:rFonts w:ascii="Times New Roman" w:hAnsi="Times New Roman"/>
          <w:sz w:val="28"/>
          <w:szCs w:val="28"/>
          <w:lang w:eastAsia="ru-RU"/>
        </w:rPr>
        <w:t>é</w:t>
      </w:r>
      <w:r>
        <w:rPr>
          <w:rFonts w:ascii="Times New Roman" w:hAnsi="Times New Roman"/>
          <w:sz w:val="28"/>
          <w:szCs w:val="28"/>
          <w:lang w:val="fr-FR" w:eastAsia="ru-RU"/>
        </w:rPr>
        <w:t>hensionoraleet</w:t>
      </w:r>
      <w:r w:rsidRPr="006D76B2">
        <w:rPr>
          <w:rFonts w:ascii="Times New Roman" w:hAnsi="Times New Roman"/>
          <w:sz w:val="28"/>
          <w:szCs w:val="28"/>
          <w:lang w:eastAsia="ru-RU"/>
        </w:rPr>
        <w:t xml:space="preserve"> é</w:t>
      </w:r>
      <w:r>
        <w:rPr>
          <w:rFonts w:ascii="Times New Roman" w:hAnsi="Times New Roman"/>
          <w:sz w:val="28"/>
          <w:szCs w:val="28"/>
          <w:lang w:val="fr-FR" w:eastAsia="ru-RU"/>
        </w:rPr>
        <w:t>crite</w:t>
      </w:r>
      <w:r w:rsidRPr="006D76B2">
        <w:rPr>
          <w:rFonts w:ascii="Times New Roman" w:hAnsi="Times New Roman"/>
          <w:sz w:val="28"/>
          <w:szCs w:val="28"/>
          <w:lang w:eastAsia="ru-RU"/>
        </w:rPr>
        <w:t>.</w:t>
      </w:r>
    </w:p>
    <w:p w:rsidR="00245F23" w:rsidRPr="006D76B2" w:rsidRDefault="00245F23" w:rsidP="00245F2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245F23" w:rsidRDefault="00245F23" w:rsidP="00245F23">
      <w:pPr>
        <w:pageBreakBefore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3 Список рекомендуемой литературы</w:t>
      </w:r>
    </w:p>
    <w:p w:rsidR="00245F23" w:rsidRDefault="00245F23" w:rsidP="00245F2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60" w:firstLine="709"/>
        <w:rPr>
          <w:rFonts w:ascii="Times New Roman" w:hAnsi="Times New Roman"/>
          <w:b/>
          <w:spacing w:val="-3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3"/>
          <w:sz w:val="28"/>
          <w:szCs w:val="28"/>
          <w:lang w:eastAsia="ru-RU"/>
        </w:rPr>
        <w:t>Основная:</w:t>
      </w:r>
    </w:p>
    <w:p w:rsidR="00245F23" w:rsidRDefault="00245F23" w:rsidP="00245F2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Méthode de français. Alter Ego, Niveau A2,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2A4C00">
        <w:rPr>
          <w:rFonts w:ascii="Times New Roman" w:hAnsi="Times New Roman"/>
          <w:sz w:val="28"/>
          <w:szCs w:val="28"/>
          <w:lang w:val="fr-FR" w:eastAsia="ru-RU"/>
        </w:rPr>
        <w:t>1</w:t>
      </w:r>
      <w:r>
        <w:rPr>
          <w:rFonts w:ascii="Times New Roman" w:hAnsi="Times New Roman"/>
          <w:sz w:val="28"/>
          <w:szCs w:val="28"/>
          <w:lang w:val="fr-FR" w:eastAsia="ru-RU"/>
        </w:rPr>
        <w:t xml:space="preserve"> Edition CLE International, 2007</w:t>
      </w:r>
    </w:p>
    <w:p w:rsidR="00245F23" w:rsidRDefault="00245F23" w:rsidP="00245F2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Grammaire essentielle du français A2,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E65E7F">
        <w:rPr>
          <w:rFonts w:ascii="Times New Roman" w:hAnsi="Times New Roman"/>
          <w:sz w:val="28"/>
          <w:szCs w:val="28"/>
          <w:lang w:val="fr-FR" w:eastAsia="ru-RU"/>
        </w:rPr>
        <w:t>1</w:t>
      </w:r>
      <w:r>
        <w:rPr>
          <w:rFonts w:ascii="Times New Roman" w:hAnsi="Times New Roman"/>
          <w:sz w:val="28"/>
          <w:szCs w:val="28"/>
          <w:lang w:val="fr-FR" w:eastAsia="ru-RU"/>
        </w:rPr>
        <w:t xml:space="preserve"> Ludivine Claude, Muriel Lannier, Yves Loiseau, Les éditions Didier, Paris, 2015</w:t>
      </w:r>
    </w:p>
    <w:p w:rsidR="00245F23" w:rsidRDefault="00245F23" w:rsidP="00245F2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 xml:space="preserve">Méthode de français ECO Niveau 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E65E7F">
        <w:rPr>
          <w:rFonts w:ascii="Times New Roman" w:hAnsi="Times New Roman"/>
          <w:sz w:val="28"/>
          <w:szCs w:val="28"/>
          <w:lang w:val="fr-FR" w:eastAsia="ru-RU"/>
        </w:rPr>
        <w:t>1</w:t>
      </w:r>
      <w:r>
        <w:rPr>
          <w:rFonts w:ascii="Times New Roman" w:hAnsi="Times New Roman"/>
          <w:sz w:val="28"/>
          <w:szCs w:val="28"/>
          <w:lang w:val="fr-FR" w:eastAsia="ru-RU"/>
        </w:rPr>
        <w:t xml:space="preserve"> CLE International, 2008</w:t>
      </w:r>
    </w:p>
    <w:p w:rsidR="00245F23" w:rsidRDefault="00245F23" w:rsidP="00245F2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  <w:lang w:val="fr-FR" w:eastAsia="ru-RU"/>
        </w:rPr>
      </w:pPr>
    </w:p>
    <w:p w:rsidR="00245F23" w:rsidRDefault="00245F23" w:rsidP="00245F2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  <w:lang w:val="fr-FR" w:eastAsia="ru-RU"/>
        </w:rPr>
      </w:pPr>
      <w:r>
        <w:rPr>
          <w:rFonts w:ascii="Times New Roman" w:hAnsi="Times New Roman"/>
          <w:b/>
          <w:sz w:val="28"/>
          <w:szCs w:val="24"/>
          <w:lang w:eastAsia="ru-RU"/>
        </w:rPr>
        <w:t>Дополнительная</w:t>
      </w:r>
      <w:r>
        <w:rPr>
          <w:rFonts w:ascii="Times New Roman" w:hAnsi="Times New Roman"/>
          <w:b/>
          <w:sz w:val="28"/>
          <w:szCs w:val="24"/>
          <w:lang w:val="fr-FR" w:eastAsia="ru-RU"/>
        </w:rPr>
        <w:t xml:space="preserve">: </w:t>
      </w:r>
    </w:p>
    <w:p w:rsidR="00245F23" w:rsidRDefault="00245F23" w:rsidP="00245F2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Попова В., Казакова Н., Ков</w:t>
      </w:r>
      <w:proofErr w:type="gramStart"/>
      <w:r>
        <w:rPr>
          <w:rFonts w:ascii="Times New Roman" w:hAnsi="Times New Roman"/>
          <w:sz w:val="28"/>
          <w:szCs w:val="24"/>
          <w:lang w:val="en-US" w:eastAsia="ru-RU"/>
        </w:rPr>
        <w:t>a</w:t>
      </w:r>
      <w:proofErr w:type="spellStart"/>
      <w:proofErr w:type="gramEnd"/>
      <w:r>
        <w:rPr>
          <w:rFonts w:ascii="Times New Roman" w:hAnsi="Times New Roman"/>
          <w:sz w:val="28"/>
          <w:szCs w:val="24"/>
          <w:lang w:eastAsia="ru-RU"/>
        </w:rPr>
        <w:t>льчук</w:t>
      </w:r>
      <w:proofErr w:type="spellEnd"/>
      <w:r>
        <w:rPr>
          <w:rFonts w:ascii="Times New Roman" w:hAnsi="Times New Roman"/>
          <w:sz w:val="28"/>
          <w:szCs w:val="24"/>
          <w:lang w:eastAsia="ru-RU"/>
        </w:rPr>
        <w:t xml:space="preserve"> А. Французский язык. Москва, 2005. Учебник французского языка.</w:t>
      </w:r>
    </w:p>
    <w:p w:rsidR="00245F23" w:rsidRDefault="00245F23" w:rsidP="00245F2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 xml:space="preserve">Cahier du méthode de français ECO Niveau 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E65E7F">
        <w:rPr>
          <w:rFonts w:ascii="Times New Roman" w:hAnsi="Times New Roman"/>
          <w:sz w:val="28"/>
          <w:szCs w:val="28"/>
          <w:lang w:val="fr-FR" w:eastAsia="ru-RU"/>
        </w:rPr>
        <w:t>1</w:t>
      </w:r>
      <w:r>
        <w:rPr>
          <w:rFonts w:ascii="Times New Roman" w:hAnsi="Times New Roman"/>
          <w:sz w:val="28"/>
          <w:szCs w:val="28"/>
          <w:lang w:val="fr-FR" w:eastAsia="ru-RU"/>
        </w:rPr>
        <w:t xml:space="preserve"> CLE International, 2008</w:t>
      </w:r>
    </w:p>
    <w:p w:rsidR="00245F23" w:rsidRDefault="00245F23" w:rsidP="00245F2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4"/>
          <w:lang w:val="fr-FR" w:eastAsia="ru-RU"/>
        </w:rPr>
      </w:pPr>
    </w:p>
    <w:p w:rsidR="00245F23" w:rsidRDefault="00245F23" w:rsidP="00245F2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4"/>
          <w:lang w:eastAsia="ru-RU"/>
        </w:rPr>
        <w:t>4 Приложение</w:t>
      </w:r>
    </w:p>
    <w:p w:rsidR="00245F23" w:rsidRPr="00DB272D" w:rsidRDefault="00245F23" w:rsidP="00245F23">
      <w:pPr>
        <w:ind w:firstLine="567"/>
        <w:rPr>
          <w:rFonts w:ascii="Times New Roman" w:hAnsi="Times New Roman"/>
          <w:b/>
        </w:rPr>
      </w:pPr>
      <w:r w:rsidRPr="00DB272D">
        <w:rPr>
          <w:rFonts w:ascii="Times New Roman" w:hAnsi="Times New Roman"/>
          <w:sz w:val="28"/>
        </w:rPr>
        <w:t xml:space="preserve">Программа дисциплины для </w:t>
      </w:r>
      <w:proofErr w:type="gramStart"/>
      <w:r w:rsidRPr="00DB272D">
        <w:rPr>
          <w:rFonts w:ascii="Times New Roman" w:hAnsi="Times New Roman"/>
          <w:sz w:val="28"/>
        </w:rPr>
        <w:t>обучающихся</w:t>
      </w:r>
      <w:proofErr w:type="gramEnd"/>
      <w:r>
        <w:rPr>
          <w:rFonts w:ascii="Times New Roman" w:hAnsi="Times New Roman"/>
          <w:sz w:val="28"/>
        </w:rPr>
        <w:t>.</w:t>
      </w:r>
    </w:p>
    <w:p w:rsidR="00245F23" w:rsidRDefault="00245F23" w:rsidP="00245F2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AA3668" w:rsidRPr="00245F23" w:rsidRDefault="00AA3668" w:rsidP="00245F23"/>
    <w:sectPr w:rsidR="00AA3668" w:rsidRPr="00245F23" w:rsidSect="00B90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7B74"/>
    <w:multiLevelType w:val="hybridMultilevel"/>
    <w:tmpl w:val="2138AC32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F5E426D"/>
    <w:multiLevelType w:val="hybridMultilevel"/>
    <w:tmpl w:val="5A700CA4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2656ACA"/>
    <w:multiLevelType w:val="hybridMultilevel"/>
    <w:tmpl w:val="CC928E3E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6F61AC1"/>
    <w:multiLevelType w:val="hybridMultilevel"/>
    <w:tmpl w:val="2F30A39A"/>
    <w:lvl w:ilvl="0" w:tplc="0419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  <w:rPr>
        <w:rFonts w:cs="Times New Roman"/>
      </w:rPr>
    </w:lvl>
  </w:abstractNum>
  <w:abstractNum w:abstractNumId="4">
    <w:nsid w:val="1E40238C"/>
    <w:multiLevelType w:val="hybridMultilevel"/>
    <w:tmpl w:val="F2868482"/>
    <w:lvl w:ilvl="0" w:tplc="164E2A9C">
      <w:start w:val="1"/>
      <w:numFmt w:val="decimal"/>
      <w:lvlText w:val="%1."/>
      <w:lvlJc w:val="left"/>
      <w:pPr>
        <w:ind w:left="735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5">
    <w:nsid w:val="28C41749"/>
    <w:multiLevelType w:val="hybridMultilevel"/>
    <w:tmpl w:val="1C764FDA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51D6488"/>
    <w:multiLevelType w:val="hybridMultilevel"/>
    <w:tmpl w:val="10ECAEC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9117329"/>
    <w:multiLevelType w:val="hybridMultilevel"/>
    <w:tmpl w:val="5A700CA4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4DB53A1"/>
    <w:multiLevelType w:val="hybridMultilevel"/>
    <w:tmpl w:val="CC928E3E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4F05E35"/>
    <w:multiLevelType w:val="hybridMultilevel"/>
    <w:tmpl w:val="CC042B2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A5154E1"/>
    <w:multiLevelType w:val="hybridMultilevel"/>
    <w:tmpl w:val="F72881F2"/>
    <w:lvl w:ilvl="0" w:tplc="0419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  <w:rPr>
        <w:rFonts w:cs="Times New Roman"/>
      </w:rPr>
    </w:lvl>
  </w:abstractNum>
  <w:abstractNum w:abstractNumId="11">
    <w:nsid w:val="566F199A"/>
    <w:multiLevelType w:val="hybridMultilevel"/>
    <w:tmpl w:val="AB16F368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2CA0E53"/>
    <w:multiLevelType w:val="hybridMultilevel"/>
    <w:tmpl w:val="5B6254CC"/>
    <w:lvl w:ilvl="0" w:tplc="0419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  <w:rPr>
        <w:rFonts w:cs="Times New Roman"/>
      </w:rPr>
    </w:lvl>
  </w:abstractNum>
  <w:abstractNum w:abstractNumId="13">
    <w:nsid w:val="7B850178"/>
    <w:multiLevelType w:val="hybridMultilevel"/>
    <w:tmpl w:val="2B248B8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7BDA201E"/>
    <w:multiLevelType w:val="hybridMultilevel"/>
    <w:tmpl w:val="AB16F368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6"/>
  </w:num>
  <w:num w:numId="13">
    <w:abstractNumId w:val="1"/>
  </w:num>
  <w:num w:numId="14">
    <w:abstractNumId w:val="13"/>
  </w:num>
  <w:num w:numId="15">
    <w:abstractNumId w:val="11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65E7F"/>
    <w:rsid w:val="000A474B"/>
    <w:rsid w:val="000D390C"/>
    <w:rsid w:val="00130C9F"/>
    <w:rsid w:val="001743E7"/>
    <w:rsid w:val="001D439B"/>
    <w:rsid w:val="00245866"/>
    <w:rsid w:val="00245F23"/>
    <w:rsid w:val="002A4C00"/>
    <w:rsid w:val="002A6588"/>
    <w:rsid w:val="002D57BB"/>
    <w:rsid w:val="00311A7E"/>
    <w:rsid w:val="00352754"/>
    <w:rsid w:val="00361492"/>
    <w:rsid w:val="003D6EB5"/>
    <w:rsid w:val="003F7C1F"/>
    <w:rsid w:val="00507AF9"/>
    <w:rsid w:val="005E0747"/>
    <w:rsid w:val="00642245"/>
    <w:rsid w:val="00652749"/>
    <w:rsid w:val="00667745"/>
    <w:rsid w:val="00691275"/>
    <w:rsid w:val="00734D3C"/>
    <w:rsid w:val="0079549A"/>
    <w:rsid w:val="007D7ABB"/>
    <w:rsid w:val="008C1DE3"/>
    <w:rsid w:val="00914DE5"/>
    <w:rsid w:val="00915475"/>
    <w:rsid w:val="009A5525"/>
    <w:rsid w:val="009D2122"/>
    <w:rsid w:val="009F7D36"/>
    <w:rsid w:val="00A22B92"/>
    <w:rsid w:val="00A82692"/>
    <w:rsid w:val="00AA3668"/>
    <w:rsid w:val="00AC7A16"/>
    <w:rsid w:val="00B53405"/>
    <w:rsid w:val="00B63CC1"/>
    <w:rsid w:val="00B76F29"/>
    <w:rsid w:val="00B90502"/>
    <w:rsid w:val="00B913F4"/>
    <w:rsid w:val="00BA0D6D"/>
    <w:rsid w:val="00BA5347"/>
    <w:rsid w:val="00C435C0"/>
    <w:rsid w:val="00C93999"/>
    <w:rsid w:val="00CA25F5"/>
    <w:rsid w:val="00D26ED0"/>
    <w:rsid w:val="00D353F5"/>
    <w:rsid w:val="00D72EA7"/>
    <w:rsid w:val="00E65E7F"/>
    <w:rsid w:val="00E7652B"/>
    <w:rsid w:val="00EA7323"/>
    <w:rsid w:val="00F26099"/>
    <w:rsid w:val="00F56025"/>
    <w:rsid w:val="00F717AB"/>
    <w:rsid w:val="00FB47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50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954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549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808</Words>
  <Characters>4610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36</cp:revision>
  <cp:lastPrinted>2018-09-20T07:15:00Z</cp:lastPrinted>
  <dcterms:created xsi:type="dcterms:W3CDTF">2016-09-19T10:30:00Z</dcterms:created>
  <dcterms:modified xsi:type="dcterms:W3CDTF">2019-04-16T04:36:00Z</dcterms:modified>
</cp:coreProperties>
</file>